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866"/>
      </w:tblGrid>
      <w:tr w:rsidR="001A2F4D" w:rsidRPr="00E82611" w:rsidTr="00A921A1">
        <w:tc>
          <w:tcPr>
            <w:tcW w:w="4705" w:type="dxa"/>
          </w:tcPr>
          <w:p w:rsidR="001A2F4D" w:rsidRPr="00C3155A" w:rsidRDefault="001A2F4D" w:rsidP="00CD6C6D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4866" w:type="dxa"/>
          </w:tcPr>
          <w:p w:rsidR="001A2F4D" w:rsidRDefault="001A2F4D" w:rsidP="00CD6C6D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1A2F4D" w:rsidRPr="00A24C4B" w:rsidRDefault="001A2F4D" w:rsidP="00CD6C6D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C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директора МАОУ СОШ </w:t>
            </w:r>
            <w:r w:rsidRPr="00A24C4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4B">
              <w:rPr>
                <w:rFonts w:ascii="Times New Roman" w:hAnsi="Times New Roman" w:cs="Times New Roman"/>
                <w:sz w:val="24"/>
                <w:szCs w:val="24"/>
              </w:rPr>
              <w:t>им. Маршала Жукова</w:t>
            </w:r>
          </w:p>
          <w:p w:rsidR="001A2F4D" w:rsidRPr="00A24C4B" w:rsidRDefault="005E441A" w:rsidP="00CD6C6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августа 2020 г.  №  448/1</w:t>
            </w:r>
          </w:p>
        </w:tc>
      </w:tr>
    </w:tbl>
    <w:p w:rsidR="001A2F4D" w:rsidRPr="00A921A1" w:rsidRDefault="00A921A1" w:rsidP="001A2F4D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1A1">
        <w:rPr>
          <w:rFonts w:ascii="Times New Roman" w:hAnsi="Times New Roman" w:cs="Times New Roman"/>
          <w:b/>
          <w:color w:val="000000"/>
          <w:sz w:val="28"/>
          <w:szCs w:val="28"/>
        </w:rPr>
        <w:t>План з</w:t>
      </w:r>
      <w:r w:rsidRPr="00A921A1">
        <w:rPr>
          <w:rFonts w:ascii="Times New Roman" w:hAnsi="Times New Roman" w:cs="Times New Roman"/>
          <w:b/>
          <w:color w:val="000000"/>
          <w:sz w:val="28"/>
          <w:szCs w:val="28"/>
        </w:rPr>
        <w:t>аседани</w:t>
      </w:r>
      <w:r w:rsidRPr="00A921A1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A92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 воспитательной работы</w:t>
      </w:r>
    </w:p>
    <w:p w:rsidR="00A921A1" w:rsidRDefault="00A921A1" w:rsidP="001A2F4D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1A1">
        <w:rPr>
          <w:rFonts w:ascii="Times New Roman" w:hAnsi="Times New Roman" w:cs="Times New Roman"/>
          <w:b/>
          <w:color w:val="000000"/>
          <w:sz w:val="28"/>
          <w:szCs w:val="28"/>
        </w:rPr>
        <w:t>на 2020-2021 учебный год</w:t>
      </w:r>
    </w:p>
    <w:p w:rsidR="00A921A1" w:rsidRPr="00A921A1" w:rsidRDefault="00A921A1" w:rsidP="001A2F4D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5040"/>
        <w:gridCol w:w="7"/>
        <w:gridCol w:w="1769"/>
        <w:gridCol w:w="2087"/>
      </w:tblGrid>
      <w:tr w:rsidR="00A921A1" w:rsidRPr="00260A45" w:rsidTr="00A921A1">
        <w:trPr>
          <w:trHeight w:val="228"/>
        </w:trPr>
        <w:tc>
          <w:tcPr>
            <w:tcW w:w="555" w:type="dxa"/>
          </w:tcPr>
          <w:p w:rsidR="00A921A1" w:rsidRPr="00260A45" w:rsidRDefault="00D07C5C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55" w:type="dxa"/>
            <w:gridSpan w:val="3"/>
          </w:tcPr>
          <w:p w:rsidR="00A921A1" w:rsidRPr="00260A45" w:rsidRDefault="00D07C5C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заседания</w:t>
            </w:r>
          </w:p>
        </w:tc>
        <w:tc>
          <w:tcPr>
            <w:tcW w:w="1770" w:type="dxa"/>
          </w:tcPr>
          <w:p w:rsidR="00A921A1" w:rsidRPr="00260A45" w:rsidRDefault="00D07C5C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84" w:type="dxa"/>
          </w:tcPr>
          <w:p w:rsidR="00A921A1" w:rsidRPr="00260A45" w:rsidRDefault="00D07C5C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венные лица</w:t>
            </w: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деятельности ШВР и состояния правонарушений и преступлений среди учащихся, нарушений Закона № 1539 за 2020/2021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Задачи организации воспитательного процесса в школе и планирование работы на 2020/2021 учебный год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 организации деятельности ШВР в 2020/2021</w:t>
            </w:r>
            <w:r w:rsidRPr="003C3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 году, функциональные обязанности специалистов ШВР.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условий для развития интересов и способностей учащихся, их альтернативной занятости и возможности для позитивной самореализации средствами дополнительного образования в школе.</w:t>
            </w:r>
          </w:p>
        </w:tc>
        <w:tc>
          <w:tcPr>
            <w:tcW w:w="1773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воспитательной и профилактической работы в сентябре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работе по профилактике предупреждения вовлечения детей и молодежи в незаконное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 и оборот наркотиков, а также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табакокурения и алкоголизма.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участию в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анонимном</w:t>
            </w:r>
            <w:proofErr w:type="gramEnd"/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экспресс-тестировании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старшеклассников  школы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выявлению немедицинского употребления наркотических веществ.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 организации работы школьной конфликтной комиссии. </w:t>
            </w:r>
          </w:p>
        </w:tc>
        <w:tc>
          <w:tcPr>
            <w:tcW w:w="1773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месяц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работе по профилактике безнадзорности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правонарушений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обеспечение межведомственного взаимодействия, совместной работы ШВР и ОПДН.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 индивидуальном и психолого-педагогическом сопровождении учащихся группы поведенческого риска, наставничество.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 работе Совета Отцов школы.</w:t>
            </w:r>
          </w:p>
        </w:tc>
        <w:tc>
          <w:tcPr>
            <w:tcW w:w="1773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месяц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спортивно-массовой работы.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 подготовке к организации летнего отдыха и занятости учащихся.</w:t>
            </w:r>
          </w:p>
          <w:p w:rsidR="001A2F4D" w:rsidRPr="00393B5C" w:rsidRDefault="001A2F4D" w:rsidP="00CD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помощи и сопровождения детей, находящихся в трудных жизненных ситуациях (СОП, ТЖС, ВШУ, ОПДН).</w:t>
            </w:r>
          </w:p>
        </w:tc>
        <w:tc>
          <w:tcPr>
            <w:tcW w:w="1773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школьного спортивного клуба «Юность», социальный педагог</w:t>
            </w: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месяц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детской общественной организации и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самоуправления в школе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 организации деятельности по противодействию экстремизму.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4.Результаты психологических диагностик.</w:t>
            </w:r>
          </w:p>
        </w:tc>
        <w:tc>
          <w:tcPr>
            <w:tcW w:w="1773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Анализ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Штаба воспитательной работы по </w:t>
            </w: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исполнению Закона КК № 1539 – </w:t>
            </w:r>
            <w:proofErr w:type="gramStart"/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мерах по профилактике безнадзорности и правонарушений несовершеннолетних в Краснод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арском крае» в 1 полугодии 2020/2021</w:t>
            </w:r>
            <w:r w:rsidRPr="00190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 и основные задачи на 2-е полугодие.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месяц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 организации работы с родителями учащихся по формированию гуманных взаимоотношений в семье, сопровождение проблемных семей.</w:t>
            </w:r>
          </w:p>
        </w:tc>
        <w:tc>
          <w:tcPr>
            <w:tcW w:w="1773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месяц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месячн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оборонно-массовой и военно-патриотической работы.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 работе по программе «Антинарко».</w:t>
            </w:r>
          </w:p>
        </w:tc>
        <w:tc>
          <w:tcPr>
            <w:tcW w:w="1773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школьного спортивного клуба «Юность»</w:t>
            </w: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месяц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плане мероприятий по реализации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«Каникулы» и организации альтернативной занятости несовершеннолетних в летний период 2021 года.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3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5EF2">
              <w:rPr>
                <w:rFonts w:ascii="Times New Roman" w:hAnsi="Times New Roman" w:cs="Times New Roman"/>
                <w:sz w:val="24"/>
                <w:szCs w:val="24"/>
              </w:rPr>
              <w:t xml:space="preserve">лияния воспитательного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классах </w:t>
            </w:r>
            <w:r w:rsidRPr="00435EF2">
              <w:rPr>
                <w:rFonts w:ascii="Times New Roman" w:hAnsi="Times New Roman" w:cs="Times New Roman"/>
                <w:sz w:val="24"/>
                <w:szCs w:val="24"/>
              </w:rPr>
              <w:t>на нравственное становление учащихся и формирование гуманных отношений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месяц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Pr="00D56E4E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 активизации профилактической работы с учащимися и родителями накануне летних каникул.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3.Отчёт наставников о результатах работы с подшефными несовершеннолетними.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4.Результаты психологических диагностик удовлетворённости образовательным процессом в школе участниками образовательных отношений.</w:t>
            </w:r>
          </w:p>
        </w:tc>
        <w:tc>
          <w:tcPr>
            <w:tcW w:w="1773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Штаба воспитательной работы по исполнению Закона КК № 1539 – </w:t>
            </w:r>
            <w:proofErr w:type="gramStart"/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КЗ</w:t>
            </w:r>
            <w:proofErr w:type="gramEnd"/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мерах по профилактике безнадзорности и правонарушений несовершенноле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тних в Краснодарском крае» во 2 полугодии 2020/2021</w:t>
            </w:r>
            <w:r w:rsidRPr="00190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задачи на лето</w:t>
            </w: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месяц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 обеспечении занятости учащихся, состоящих на профилактическом учёте в летний период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ежедневного контроля.</w:t>
            </w:r>
          </w:p>
        </w:tc>
        <w:tc>
          <w:tcPr>
            <w:tcW w:w="1773" w:type="dxa"/>
            <w:gridSpan w:val="2"/>
          </w:tcPr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ВР,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«Каникулы»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месяц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Pr="00D56E4E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 работе трудовых отрядов старшеклассников</w:t>
            </w:r>
          </w:p>
        </w:tc>
        <w:tc>
          <w:tcPr>
            <w:tcW w:w="1773" w:type="dxa"/>
            <w:gridSpan w:val="2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«Каникулы»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ирование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месяц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 занятости учащихся, состоящих на профилактическом учёте в летний период.</w:t>
            </w:r>
          </w:p>
        </w:tc>
        <w:tc>
          <w:tcPr>
            <w:tcW w:w="1773" w:type="dxa"/>
            <w:gridSpan w:val="2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A2F4D" w:rsidRPr="00260A45" w:rsidTr="00CD6C6D">
        <w:trPr>
          <w:trHeight w:val="217"/>
        </w:trPr>
        <w:tc>
          <w:tcPr>
            <w:tcW w:w="561" w:type="dxa"/>
            <w:gridSpan w:val="2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2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«Каникулы»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августе</w:t>
            </w:r>
            <w:r w:rsidRPr="0026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деятельности ШВР и состояния правонарушений и преступлений среди учащихся, нарушений Закона № 1539 за 2020/2021</w:t>
            </w:r>
            <w:r w:rsidRPr="0019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F4D" w:rsidRDefault="001A2F4D" w:rsidP="00CD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 организации деятельности ШВР в 2020/2021 учебном году, функциональные обязанности специалистов ШВР.</w:t>
            </w:r>
          </w:p>
        </w:tc>
        <w:tc>
          <w:tcPr>
            <w:tcW w:w="1773" w:type="dxa"/>
            <w:gridSpan w:val="2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88" w:type="dxa"/>
          </w:tcPr>
          <w:p w:rsidR="001A2F4D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1A2F4D" w:rsidRPr="00260A45" w:rsidRDefault="001A2F4D" w:rsidP="00CD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2F4D" w:rsidRDefault="001A2F4D" w:rsidP="001A2F4D"/>
    <w:p w:rsidR="00E90478" w:rsidRDefault="00E90478"/>
    <w:sectPr w:rsidR="00E9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8A"/>
    <w:rsid w:val="001A2F4D"/>
    <w:rsid w:val="00354C8A"/>
    <w:rsid w:val="005E441A"/>
    <w:rsid w:val="00A921A1"/>
    <w:rsid w:val="00D07C5C"/>
    <w:rsid w:val="00E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4D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4D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4D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4D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SchoolTV</dc:creator>
  <cp:keywords/>
  <dc:description/>
  <cp:lastModifiedBy>user</cp:lastModifiedBy>
  <cp:revision>5</cp:revision>
  <cp:lastPrinted>2020-10-27T12:40:00Z</cp:lastPrinted>
  <dcterms:created xsi:type="dcterms:W3CDTF">2020-10-27T12:15:00Z</dcterms:created>
  <dcterms:modified xsi:type="dcterms:W3CDTF">2020-10-27T12:41:00Z</dcterms:modified>
</cp:coreProperties>
</file>